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5D6" w:rsidRPr="0064055E" w:rsidRDefault="003645D6" w:rsidP="00A53328">
      <w:pPr>
        <w:spacing w:line="24" w:lineRule="atLeast"/>
        <w:ind w:right="-554"/>
        <w:rPr>
          <w:rFonts w:ascii="Arial" w:hAnsi="Arial"/>
          <w:noProof/>
        </w:rPr>
      </w:pPr>
    </w:p>
    <w:p w:rsidR="00E86CD2" w:rsidRPr="0064055E" w:rsidRDefault="009C6B2C" w:rsidP="00E86CD2">
      <w:pPr>
        <w:widowControl w:val="0"/>
        <w:autoSpaceDE w:val="0"/>
        <w:autoSpaceDN w:val="0"/>
        <w:adjustRightInd w:val="0"/>
        <w:ind w:right="-998"/>
        <w:rPr>
          <w:rFonts w:ascii="Arial" w:eastAsia="Calibri" w:hAnsi="Arial" w:cs="Arial"/>
          <w:b/>
          <w:bCs/>
          <w:sz w:val="24"/>
          <w:szCs w:val="24"/>
        </w:rPr>
      </w:pPr>
      <w:r w:rsidRPr="0064055E">
        <w:rPr>
          <w:rFonts w:ascii="Arial" w:hAnsi="Arial" w:cs="Arial"/>
          <w:noProof/>
          <w:sz w:val="24"/>
          <w:szCs w:val="24"/>
          <w:lang w:bidi="ar-SA"/>
        </w:rPr>
        <w:drawing>
          <wp:anchor distT="0" distB="0" distL="114300" distR="114300" simplePos="0" relativeHeight="251657728" behindDoc="0" locked="0" layoutInCell="0" allowOverlap="1" wp14:anchorId="1387C1A1" wp14:editId="5A1C074B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LE_LINK1"/>
      <w:bookmarkStart w:id="1" w:name="OLE_LINK2"/>
      <w:r w:rsidR="00290459">
        <w:rPr>
          <w:rFonts w:ascii="Arial" w:eastAsia="Calibri" w:hAnsi="Arial" w:cs="Arial"/>
          <w:b/>
          <w:bCs/>
          <w:sz w:val="24"/>
          <w:szCs w:val="24"/>
        </w:rPr>
        <w:t>Renishaw partecipa ad A&amp;T 2018</w:t>
      </w:r>
    </w:p>
    <w:p w:rsidR="00114926" w:rsidRPr="00454438" w:rsidRDefault="00114926" w:rsidP="00A53328">
      <w:pPr>
        <w:spacing w:line="24" w:lineRule="atLeast"/>
        <w:ind w:right="-554"/>
        <w:rPr>
          <w:rFonts w:ascii="Arial" w:hAnsi="Arial" w:cs="Arial"/>
        </w:rPr>
      </w:pPr>
    </w:p>
    <w:bookmarkEnd w:id="0"/>
    <w:bookmarkEnd w:id="1"/>
    <w:p w:rsidR="00114926" w:rsidRDefault="00114926" w:rsidP="00A53328">
      <w:pPr>
        <w:spacing w:line="24" w:lineRule="atLeast"/>
        <w:rPr>
          <w:rFonts w:ascii="Arial" w:hAnsi="Arial" w:cs="Arial"/>
          <w:b/>
          <w:sz w:val="22"/>
          <w:szCs w:val="22"/>
        </w:rPr>
      </w:pPr>
    </w:p>
    <w:p w:rsidR="00290459" w:rsidRPr="00290459" w:rsidRDefault="00290459" w:rsidP="00290459">
      <w:pPr>
        <w:spacing w:line="24" w:lineRule="atLeast"/>
        <w:jc w:val="both"/>
        <w:rPr>
          <w:rFonts w:ascii="Arial" w:hAnsi="Arial"/>
        </w:rPr>
      </w:pPr>
    </w:p>
    <w:p w:rsidR="00290459" w:rsidRPr="00290459" w:rsidRDefault="00290459" w:rsidP="00290459">
      <w:pPr>
        <w:spacing w:line="24" w:lineRule="atLeast"/>
        <w:jc w:val="both"/>
        <w:rPr>
          <w:rFonts w:ascii="Arial" w:hAnsi="Arial"/>
        </w:rPr>
      </w:pPr>
      <w:r w:rsidRPr="00290459">
        <w:rPr>
          <w:rFonts w:ascii="Arial" w:hAnsi="Arial"/>
        </w:rPr>
        <w:t>Renishaw presenterà alcune delle sue soluzioni più innovative in occasione della fiera A&amp;T, che si terrà dal 18 al 20 aprile a Torino Lingotto.</w:t>
      </w:r>
    </w:p>
    <w:p w:rsidR="00290459" w:rsidRPr="00290459" w:rsidRDefault="00290459" w:rsidP="00290459">
      <w:pPr>
        <w:spacing w:line="24" w:lineRule="atLeast"/>
        <w:jc w:val="both"/>
        <w:rPr>
          <w:rFonts w:ascii="Arial" w:hAnsi="Arial"/>
        </w:rPr>
      </w:pPr>
    </w:p>
    <w:p w:rsidR="00290459" w:rsidRPr="00290459" w:rsidRDefault="00290459" w:rsidP="00290459">
      <w:pPr>
        <w:spacing w:line="24" w:lineRule="atLeast"/>
        <w:jc w:val="both"/>
        <w:rPr>
          <w:rFonts w:ascii="Arial" w:hAnsi="Arial"/>
        </w:rPr>
      </w:pPr>
      <w:r w:rsidRPr="00290459">
        <w:rPr>
          <w:rFonts w:ascii="Arial" w:hAnsi="Arial"/>
        </w:rPr>
        <w:t>Nello specifico verrà esposta una macchina di stampa 3D in metallo che permette di produrre pezzi direttamente da disegni CAD 3D attraverso la fusione di polveri metalliche con granulometria tra i 20 e i 50 micron.</w:t>
      </w:r>
    </w:p>
    <w:p w:rsidR="00290459" w:rsidRPr="00290459" w:rsidRDefault="00290459" w:rsidP="00290459">
      <w:pPr>
        <w:spacing w:line="24" w:lineRule="atLeast"/>
        <w:jc w:val="both"/>
        <w:rPr>
          <w:rFonts w:ascii="Arial" w:hAnsi="Arial"/>
        </w:rPr>
      </w:pPr>
    </w:p>
    <w:p w:rsidR="00290459" w:rsidRPr="00290459" w:rsidRDefault="00290459" w:rsidP="00290459">
      <w:pPr>
        <w:spacing w:line="24" w:lineRule="atLeast"/>
        <w:jc w:val="both"/>
        <w:rPr>
          <w:rFonts w:ascii="Arial" w:hAnsi="Arial"/>
        </w:rPr>
      </w:pPr>
      <w:r w:rsidRPr="00290459">
        <w:rPr>
          <w:rFonts w:ascii="Arial" w:hAnsi="Arial"/>
        </w:rPr>
        <w:t>Equator™, il calibro flessibile estremamente leggero, rapido e ripetibile che può essere utilizzato in officina per ispezionare pezzi di forme diverse con la precisione e l'accuratezza della sala metrologica verrà esposto sia presso lo stand Renishaw (E26 - F25) che nell'isola di lavoro "Azienda 4.0" appositamente allestita dagli organizzatori dell'evento.</w:t>
      </w:r>
    </w:p>
    <w:p w:rsidR="00290459" w:rsidRPr="00290459" w:rsidRDefault="00290459" w:rsidP="00290459">
      <w:pPr>
        <w:spacing w:line="24" w:lineRule="atLeast"/>
        <w:jc w:val="both"/>
        <w:rPr>
          <w:rFonts w:ascii="Arial" w:hAnsi="Arial"/>
        </w:rPr>
      </w:pPr>
    </w:p>
    <w:p w:rsidR="00290459" w:rsidRPr="00290459" w:rsidRDefault="00290459" w:rsidP="00290459">
      <w:pPr>
        <w:spacing w:line="24" w:lineRule="atLeast"/>
        <w:jc w:val="both"/>
        <w:rPr>
          <w:rFonts w:ascii="Arial" w:hAnsi="Arial"/>
        </w:rPr>
      </w:pPr>
      <w:r w:rsidRPr="00290459">
        <w:rPr>
          <w:rFonts w:ascii="Arial" w:hAnsi="Arial"/>
        </w:rPr>
        <w:t>Il nuovo software IPC (Intelligent Process Control) abbinato a Equator permette poi di rendere completamente automatici gli aggiornamenti dei correttori utensili durante i processi di lavorazione con macchine CNC.</w:t>
      </w:r>
    </w:p>
    <w:p w:rsidR="00290459" w:rsidRPr="00290459" w:rsidRDefault="00290459" w:rsidP="00290459">
      <w:pPr>
        <w:spacing w:line="24" w:lineRule="atLeast"/>
        <w:jc w:val="both"/>
        <w:rPr>
          <w:rFonts w:ascii="Arial" w:hAnsi="Arial"/>
        </w:rPr>
      </w:pPr>
    </w:p>
    <w:p w:rsidR="00290459" w:rsidRPr="00290459" w:rsidRDefault="00290459" w:rsidP="00290459">
      <w:pPr>
        <w:spacing w:line="24" w:lineRule="atLeast"/>
        <w:jc w:val="both"/>
        <w:rPr>
          <w:rFonts w:ascii="Arial" w:hAnsi="Arial"/>
        </w:rPr>
      </w:pPr>
      <w:r w:rsidRPr="00290459">
        <w:rPr>
          <w:rFonts w:ascii="Arial" w:hAnsi="Arial"/>
        </w:rPr>
        <w:t>Sarà inoltre visibile il sistema di diagnostica ballbar QC20-W che permette, in soli 10 minuti, di verificare le condizioni di corretto movimento del piano di lavoro di una macchina utensile al fine di produrre pezzi buoni al primo colpo.</w:t>
      </w:r>
    </w:p>
    <w:p w:rsidR="00290459" w:rsidRPr="00290459" w:rsidRDefault="00290459" w:rsidP="00290459">
      <w:pPr>
        <w:spacing w:line="24" w:lineRule="atLeast"/>
        <w:jc w:val="both"/>
        <w:rPr>
          <w:rFonts w:ascii="Arial" w:hAnsi="Arial"/>
        </w:rPr>
      </w:pPr>
    </w:p>
    <w:p w:rsidR="00290459" w:rsidRPr="00290459" w:rsidRDefault="00290459" w:rsidP="00290459">
      <w:pPr>
        <w:spacing w:line="24" w:lineRule="atLeast"/>
        <w:jc w:val="both"/>
        <w:rPr>
          <w:rFonts w:ascii="Arial" w:hAnsi="Arial"/>
        </w:rPr>
      </w:pPr>
      <w:r w:rsidRPr="00290459">
        <w:rPr>
          <w:rFonts w:ascii="Arial" w:hAnsi="Arial"/>
        </w:rPr>
        <w:t>Verrà dato anche risalto al nuovissimo sistema XM-60 che permette di ottenere, molto velocemente, una valutazione accurata degli errori angolari, lineari e di rettilineità delle macchine utensili al fine di correggere tempestivamente le variabili che generano pezzi fuori tolleranza e scarti durante la lavorazione.</w:t>
      </w:r>
    </w:p>
    <w:p w:rsidR="00290459" w:rsidRPr="00290459" w:rsidRDefault="00290459" w:rsidP="00290459">
      <w:pPr>
        <w:spacing w:line="24" w:lineRule="atLeast"/>
        <w:jc w:val="both"/>
        <w:rPr>
          <w:rFonts w:ascii="Arial" w:hAnsi="Arial"/>
        </w:rPr>
      </w:pPr>
    </w:p>
    <w:p w:rsidR="00290459" w:rsidRPr="00290459" w:rsidRDefault="00290459" w:rsidP="00290459">
      <w:pPr>
        <w:spacing w:line="24" w:lineRule="atLeast"/>
        <w:jc w:val="both"/>
        <w:rPr>
          <w:rFonts w:ascii="Arial" w:hAnsi="Arial"/>
        </w:rPr>
      </w:pPr>
      <w:r w:rsidRPr="00290459">
        <w:rPr>
          <w:rFonts w:ascii="Arial" w:hAnsi="Arial"/>
        </w:rPr>
        <w:t>Per un controllo ancora più attivo sulla produzione, Renishaw presenterà i suoi sistemi di presetting utensili laser e a contatto e le proprie sonde di ispezione per macchine utensili.</w:t>
      </w:r>
    </w:p>
    <w:p w:rsidR="00290459" w:rsidRPr="00290459" w:rsidRDefault="00290459" w:rsidP="00290459">
      <w:pPr>
        <w:spacing w:line="24" w:lineRule="atLeast"/>
        <w:jc w:val="both"/>
        <w:rPr>
          <w:rFonts w:ascii="Arial" w:hAnsi="Arial"/>
        </w:rPr>
      </w:pPr>
    </w:p>
    <w:p w:rsidR="00290459" w:rsidRPr="00290459" w:rsidRDefault="00290459" w:rsidP="00290459">
      <w:pPr>
        <w:spacing w:line="24" w:lineRule="atLeast"/>
        <w:jc w:val="both"/>
        <w:rPr>
          <w:rFonts w:ascii="Arial" w:hAnsi="Arial"/>
        </w:rPr>
      </w:pPr>
      <w:r w:rsidRPr="00290459">
        <w:rPr>
          <w:rFonts w:ascii="Arial" w:hAnsi="Arial"/>
        </w:rPr>
        <w:t>Per quanto concerne la misura in sala metrologica, sarà presente la testa PH20 che sfrutta posizionamenti veloci e continui grazie all'esclusiva tecnologia a 5 assi Renishaw che garantisce l'accesso ottimale agli elementi con tempi di misura ridotti fino a tre volte rispetto alla misura punto-punto tradizionale.</w:t>
      </w:r>
    </w:p>
    <w:p w:rsidR="00290459" w:rsidRPr="00290459" w:rsidRDefault="00290459" w:rsidP="00290459">
      <w:pPr>
        <w:spacing w:line="24" w:lineRule="atLeast"/>
        <w:jc w:val="both"/>
        <w:rPr>
          <w:rFonts w:ascii="Arial" w:hAnsi="Arial"/>
        </w:rPr>
      </w:pPr>
    </w:p>
    <w:p w:rsidR="00290459" w:rsidRPr="00290459" w:rsidRDefault="00290459" w:rsidP="00290459">
      <w:pPr>
        <w:spacing w:line="24" w:lineRule="atLeast"/>
        <w:jc w:val="both"/>
        <w:rPr>
          <w:rFonts w:ascii="Arial" w:hAnsi="Arial"/>
        </w:rPr>
      </w:pPr>
      <w:r w:rsidRPr="00290459">
        <w:rPr>
          <w:rFonts w:ascii="Arial" w:hAnsi="Arial"/>
        </w:rPr>
        <w:t>Saranno inoltre visibili gli encoder ottici e magnetici per il controllo del movimento.</w:t>
      </w:r>
    </w:p>
    <w:p w:rsidR="00290459" w:rsidRPr="00290459" w:rsidRDefault="00290459" w:rsidP="00290459">
      <w:pPr>
        <w:spacing w:line="24" w:lineRule="atLeast"/>
        <w:jc w:val="both"/>
        <w:rPr>
          <w:rFonts w:ascii="Arial" w:hAnsi="Arial"/>
        </w:rPr>
      </w:pPr>
    </w:p>
    <w:p w:rsidR="00E86CD2" w:rsidRDefault="00290459" w:rsidP="00290459">
      <w:pPr>
        <w:spacing w:line="2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>Appuntamento</w:t>
      </w:r>
      <w:r w:rsidRPr="00290459">
        <w:rPr>
          <w:rFonts w:ascii="Arial" w:hAnsi="Arial"/>
        </w:rPr>
        <w:t xml:space="preserve"> ad A&amp;T dal 18 al 20 aprile, stand E26-F25, Oval Lingotto Torino.</w:t>
      </w:r>
    </w:p>
    <w:p w:rsidR="008273CD" w:rsidRDefault="008273CD" w:rsidP="00A5332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</w:p>
    <w:p w:rsidR="00C43014" w:rsidRPr="00591806" w:rsidRDefault="00C43014" w:rsidP="00C43014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-Fine-</w:t>
      </w:r>
    </w:p>
    <w:p w:rsidR="00C43014" w:rsidRPr="00591806" w:rsidRDefault="00C43014" w:rsidP="00A53328">
      <w:pPr>
        <w:spacing w:line="24" w:lineRule="atLeast"/>
        <w:ind w:left="3600" w:firstLine="720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sectPr w:rsidR="00C43014" w:rsidRPr="00591806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EF" w:rsidRDefault="002159EF" w:rsidP="008273CD">
      <w:r>
        <w:separator/>
      </w:r>
    </w:p>
  </w:endnote>
  <w:endnote w:type="continuationSeparator" w:id="0">
    <w:p w:rsidR="002159EF" w:rsidRDefault="002159E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EF" w:rsidRDefault="002159EF" w:rsidP="008273CD">
      <w:r>
        <w:separator/>
      </w:r>
    </w:p>
  </w:footnote>
  <w:footnote w:type="continuationSeparator" w:id="0">
    <w:p w:rsidR="002159EF" w:rsidRDefault="002159E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14926"/>
    <w:rsid w:val="00174317"/>
    <w:rsid w:val="00180B30"/>
    <w:rsid w:val="001D3AB9"/>
    <w:rsid w:val="00205A88"/>
    <w:rsid w:val="002159EF"/>
    <w:rsid w:val="002450ED"/>
    <w:rsid w:val="0028554E"/>
    <w:rsid w:val="00290459"/>
    <w:rsid w:val="002A5494"/>
    <w:rsid w:val="002F6DFD"/>
    <w:rsid w:val="002F793A"/>
    <w:rsid w:val="0033329B"/>
    <w:rsid w:val="003645D6"/>
    <w:rsid w:val="00373DCB"/>
    <w:rsid w:val="00407863"/>
    <w:rsid w:val="00454438"/>
    <w:rsid w:val="004E2A38"/>
    <w:rsid w:val="00511C52"/>
    <w:rsid w:val="005451D9"/>
    <w:rsid w:val="00554C7B"/>
    <w:rsid w:val="00591806"/>
    <w:rsid w:val="0064055E"/>
    <w:rsid w:val="008273CD"/>
    <w:rsid w:val="008A2D8E"/>
    <w:rsid w:val="008D0B83"/>
    <w:rsid w:val="00940D25"/>
    <w:rsid w:val="009C221B"/>
    <w:rsid w:val="009C6B2C"/>
    <w:rsid w:val="009E2F4A"/>
    <w:rsid w:val="00A53328"/>
    <w:rsid w:val="00A73059"/>
    <w:rsid w:val="00B05DC5"/>
    <w:rsid w:val="00B12B08"/>
    <w:rsid w:val="00BD1055"/>
    <w:rsid w:val="00C43014"/>
    <w:rsid w:val="00DE5D1C"/>
    <w:rsid w:val="00E72E5C"/>
    <w:rsid w:val="00E86CD2"/>
    <w:rsid w:val="00F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D74FC0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7A54"/>
  </w:style>
  <w:style w:type="paragraph" w:styleId="Titolo1">
    <w:name w:val="heading 1"/>
    <w:basedOn w:val="Normale"/>
    <w:next w:val="Normale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04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Corpotesto">
    <w:name w:val="Body Text"/>
    <w:basedOn w:val="Normale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Intestazione">
    <w:name w:val="header"/>
    <w:basedOn w:val="Normale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Collegamentoipertestuale">
    <w:name w:val="Hyperlink"/>
    <w:uiPriority w:val="99"/>
    <w:unhideWhenUsed/>
    <w:rsid w:val="00490E55"/>
    <w:rPr>
      <w:color w:val="0000FF"/>
      <w:u w:val="single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17AB"/>
  </w:style>
  <w:style w:type="paragraph" w:customStyle="1" w:styleId="s13">
    <w:name w:val="s13"/>
    <w:basedOn w:val="Normale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styleId="Collegamentovisitato">
    <w:name w:val="FollowedHyperlink"/>
    <w:basedOn w:val="Carpredefinitoparagrafo"/>
    <w:uiPriority w:val="99"/>
    <w:semiHidden/>
    <w:unhideWhenUsed/>
    <w:rsid w:val="00E72E5C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0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1777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DE3AF-9714-4782-8B9E-E8940C97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RENISHAW partecipa a SPS 2016</vt:lpstr>
      <vt:lpstr>RENISHAW partecipa a SPS 2016</vt:lpstr>
    </vt:vector>
  </TitlesOfParts>
  <Company>Renishaw PLC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partecipa a SPS 2016</dc:title>
  <dc:subject>Renishaw focuses on five-axis measurement at Control 2012</dc:subject>
  <dc:creator>Renishaw</dc:creator>
  <cp:keywords/>
  <dc:description/>
  <cp:lastModifiedBy>Daniel Disanto</cp:lastModifiedBy>
  <cp:revision>3</cp:revision>
  <cp:lastPrinted>2011-08-09T10:37:00Z</cp:lastPrinted>
  <dcterms:created xsi:type="dcterms:W3CDTF">2018-04-05T07:59:00Z</dcterms:created>
  <dcterms:modified xsi:type="dcterms:W3CDTF">2018-04-05T07:59:00Z</dcterms:modified>
</cp:coreProperties>
</file>