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bookmarkStart w:id="0" w:name="_GoBack"/>
      <w:bookmarkEnd w:id="0"/>
    </w:p>
    <w:p w:rsidR="00CD4F8A" w:rsidRPr="00260120" w:rsidRDefault="009C6B2C" w:rsidP="00782354">
      <w:pPr>
        <w:pStyle w:val="Default"/>
        <w:rPr>
          <w:b/>
          <w:color w:val="auto"/>
        </w:rPr>
      </w:pPr>
      <w:r w:rsidRPr="00782354">
        <w:rPr>
          <w:b/>
          <w:noProof/>
          <w:lang w:val="en-GB" w:eastAsia="ko-KR"/>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1"/>
      <w:bookmarkStart w:id="2" w:name="OLE_LINK2"/>
      <w:r>
        <w:rPr>
          <w:b/>
        </w:rPr>
        <w:t>AksIM™ supporta Universal Robots per l'automazione smart in fabbrica</w:t>
      </w:r>
    </w:p>
    <w:p w:rsidR="00114926" w:rsidRPr="00B22ECB" w:rsidRDefault="00114926" w:rsidP="00782354">
      <w:pPr>
        <w:spacing w:line="24" w:lineRule="atLeast"/>
        <w:ind w:right="-554"/>
        <w:rPr>
          <w:rFonts w:ascii="Arial" w:hAnsi="Arial" w:cs="Arial"/>
          <w:b/>
          <w:sz w:val="22"/>
          <w:szCs w:val="22"/>
        </w:rPr>
      </w:pPr>
    </w:p>
    <w:bookmarkEnd w:id="1"/>
    <w:bookmarkEnd w:id="2"/>
    <w:p w:rsidR="00260120" w:rsidRDefault="00260120" w:rsidP="00260120">
      <w:pPr>
        <w:spacing w:line="24" w:lineRule="atLeast"/>
        <w:rPr>
          <w:rFonts w:ascii="Arial" w:hAnsi="Arial" w:cs="Arial"/>
          <w:color w:val="000000"/>
          <w:szCs w:val="22"/>
        </w:rPr>
      </w:pPr>
      <w:r>
        <w:rPr>
          <w:rFonts w:ascii="Arial" w:hAnsi="Arial"/>
          <w:color w:val="000000"/>
          <w:szCs w:val="22"/>
        </w:rPr>
        <w:t>I robot industriali operano solitamente all'interno di zone di sicurezza e vengono utilizzati per attività gravose, ripetitive e molto pericolose come la movimentazione, la verniciatura, il rivestimento ed altre applicazioni. Quelli tradizionali sono tipicamente molto ingombranti, occupano aree estese e richiedono processi di programmazione lunghi ed elaborati.</w:t>
      </w:r>
    </w:p>
    <w:p w:rsidR="00260120" w:rsidRPr="00B22ECB" w:rsidRDefault="00260120" w:rsidP="00260120">
      <w:pPr>
        <w:spacing w:line="24" w:lineRule="atLeast"/>
        <w:rPr>
          <w:rFonts w:ascii="Arial" w:hAnsi="Arial" w:cs="Arial"/>
          <w:color w:val="000000"/>
          <w:szCs w:val="22"/>
          <w:lang w:bidi="ar-SA"/>
        </w:rPr>
      </w:pPr>
    </w:p>
    <w:p w:rsidR="00260120" w:rsidRDefault="00260120" w:rsidP="00260120">
      <w:pPr>
        <w:spacing w:line="24" w:lineRule="atLeast"/>
        <w:rPr>
          <w:rFonts w:ascii="Arial" w:hAnsi="Arial" w:cs="Arial"/>
          <w:color w:val="000000"/>
          <w:szCs w:val="22"/>
        </w:rPr>
      </w:pPr>
      <w:r>
        <w:rPr>
          <w:rFonts w:ascii="Arial" w:hAnsi="Arial"/>
          <w:color w:val="000000"/>
          <w:szCs w:val="22"/>
        </w:rPr>
        <w:t>L'automazione in fabbrica si sta diversificando sempre più in termini di requisiti di fabbricazione e nuove tecnologie; inoltre, l'introduzione della Smart Factory ha portato all'affermazione di nuovi produttori di robot, specialmente in Cina. Le applicazioni di robotica si sono estese gradualmente dalle tradizionali industrie pesanti ad industrie più leggere, come quelle dell'assemblaggio di prodotti 3C (Computer, Comunicazioni e elettronica di Consumo) e ad altre linee automatiche di produzione, che richiedono robot molto precisi e flessibili.</w:t>
      </w:r>
    </w:p>
    <w:p w:rsidR="00260120" w:rsidRPr="00B22ECB" w:rsidRDefault="00260120" w:rsidP="00260120">
      <w:pPr>
        <w:spacing w:line="24" w:lineRule="atLeast"/>
        <w:rPr>
          <w:rFonts w:ascii="Arial" w:hAnsi="Arial" w:cs="Arial"/>
          <w:color w:val="000000"/>
          <w:szCs w:val="22"/>
          <w:lang w:bidi="ar-SA"/>
        </w:rPr>
      </w:pPr>
    </w:p>
    <w:p w:rsidR="00260120" w:rsidRDefault="00260120" w:rsidP="00260120">
      <w:pPr>
        <w:spacing w:line="24" w:lineRule="atLeast"/>
        <w:rPr>
          <w:rFonts w:ascii="Arial" w:hAnsi="Arial" w:cs="Arial"/>
          <w:color w:val="000000"/>
          <w:szCs w:val="22"/>
        </w:rPr>
      </w:pPr>
      <w:r>
        <w:rPr>
          <w:rFonts w:ascii="Arial" w:hAnsi="Arial"/>
          <w:color w:val="000000"/>
          <w:szCs w:val="22"/>
        </w:rPr>
        <w:t>L'utilizzo di robot collaborativi è una tendenza in rapida crescita nell'automazione industriale moderna. Questi sono progettati per lavorare, attraverso una programmazione semplice e rapida o in modalità di auto-apprendimento,  a fianco alle persone al fine di completare attività pianificate. I robot non sono più una soluzione esclusivamente dedicata alle grandi aziende: il loro utilizzo può rivelarsi vantaggioso anche per le PMI (piccole e medie imprese).</w:t>
      </w:r>
    </w:p>
    <w:p w:rsidR="00260120" w:rsidRPr="00B22ECB" w:rsidRDefault="00260120" w:rsidP="00260120">
      <w:pPr>
        <w:spacing w:line="24" w:lineRule="atLeast"/>
        <w:rPr>
          <w:rFonts w:ascii="Arial" w:hAnsi="Arial" w:cs="Arial"/>
          <w:color w:val="000000"/>
          <w:szCs w:val="22"/>
          <w:lang w:bidi="ar-SA"/>
        </w:rPr>
      </w:pPr>
    </w:p>
    <w:p w:rsidR="00260120" w:rsidRDefault="00260120" w:rsidP="00260120">
      <w:pPr>
        <w:spacing w:line="24" w:lineRule="atLeast"/>
        <w:rPr>
          <w:rFonts w:ascii="Arial" w:hAnsi="Arial" w:cs="Arial"/>
          <w:color w:val="000000"/>
          <w:szCs w:val="22"/>
        </w:rPr>
      </w:pPr>
      <w:r>
        <w:rPr>
          <w:rFonts w:ascii="Arial" w:hAnsi="Arial"/>
          <w:color w:val="000000"/>
          <w:szCs w:val="22"/>
        </w:rPr>
        <w:t>L’azienda danese Universal Robots (UR) è una delle principali produttrici di robot presenti sul mercato. I loro robot collaborativi multiasse si avvalgono degli encoder magnetici rotativi assoluti della gamma AksIM, che offrono prestazioni di qualità con la massima sicurezza e stabilità del sistema.</w:t>
      </w:r>
    </w:p>
    <w:p w:rsidR="00260120" w:rsidRPr="00B22ECB" w:rsidRDefault="00260120" w:rsidP="00260120">
      <w:pPr>
        <w:spacing w:line="24" w:lineRule="atLeast"/>
        <w:rPr>
          <w:rFonts w:ascii="Arial" w:hAnsi="Arial" w:cs="Arial"/>
          <w:color w:val="000000"/>
          <w:szCs w:val="22"/>
          <w:lang w:bidi="ar-SA"/>
        </w:rPr>
      </w:pPr>
    </w:p>
    <w:p w:rsidR="00260120" w:rsidRDefault="00260120" w:rsidP="00260120">
      <w:pPr>
        <w:spacing w:line="24" w:lineRule="atLeast"/>
        <w:rPr>
          <w:rFonts w:ascii="Arial" w:hAnsi="Arial" w:cs="Arial"/>
          <w:color w:val="000000"/>
          <w:szCs w:val="22"/>
        </w:rPr>
      </w:pPr>
      <w:r>
        <w:rPr>
          <w:rFonts w:ascii="Arial" w:hAnsi="Arial"/>
          <w:color w:val="000000"/>
          <w:szCs w:val="22"/>
        </w:rPr>
        <w:t>A prescindere dalla qualità del progetto, il successo di un robot dipende comunque dalla qualità dei componenti utilizzati. Un robot è solitamente costituito da un corpo principale (scheletro), un sistema servocontrollato, un riduttore e un sistema di controllo. Anche l'encoder è un componente critico per garantire la precisione del robot, questo ha infatti bisogno di un continuo feedback di posizione per consentire al controller di tener traccia in tempo reale della posizione di ciascuna articolazione.</w:t>
      </w:r>
    </w:p>
    <w:p w:rsidR="00260120" w:rsidRPr="00B22ECB" w:rsidRDefault="00260120" w:rsidP="00260120">
      <w:pPr>
        <w:spacing w:line="24" w:lineRule="atLeast"/>
        <w:rPr>
          <w:rFonts w:ascii="Arial" w:hAnsi="Arial" w:cs="Arial"/>
          <w:color w:val="000000"/>
          <w:szCs w:val="22"/>
          <w:lang w:bidi="ar-SA"/>
        </w:rPr>
      </w:pPr>
    </w:p>
    <w:p w:rsidR="00260120" w:rsidRPr="00260120" w:rsidRDefault="00260120" w:rsidP="00260120">
      <w:pPr>
        <w:spacing w:line="24" w:lineRule="atLeast"/>
        <w:rPr>
          <w:rFonts w:ascii="Arial" w:hAnsi="Arial" w:cs="Arial"/>
          <w:color w:val="000000"/>
          <w:szCs w:val="22"/>
        </w:rPr>
      </w:pPr>
      <w:r>
        <w:rPr>
          <w:rFonts w:ascii="Arial" w:hAnsi="Arial"/>
          <w:color w:val="000000"/>
          <w:szCs w:val="22"/>
        </w:rPr>
        <w:t>Le prestazioni complessive dei robot di UR sono ottimizzate grazie all'impiego di encoder magnetici rotativi della serie AksIM di RLS, una consociata di Renishaw. L'encoder è fissato all'estremità del riduttore in modo da monitorare l'effettivo angolo di rotazione dell'articolazione del robot. Questo approccio, rispetto ad alcuni modelli che prevedono il montaggio dell'encoder sulla parte anteriore del riduttore, elimina gli errori di sistema e consente al robot di ottenere una ripetibilità di ±0,1 mm, sufficiente a soddisfare gran parte delle esigenze di mercato.</w:t>
      </w:r>
    </w:p>
    <w:p w:rsidR="00260120" w:rsidRDefault="00260120" w:rsidP="00260120">
      <w:pPr>
        <w:spacing w:line="24" w:lineRule="atLeast"/>
        <w:rPr>
          <w:rFonts w:ascii="Arial" w:hAnsi="Arial" w:cs="Arial"/>
          <w:color w:val="000000"/>
          <w:szCs w:val="22"/>
        </w:rPr>
      </w:pPr>
      <w:r>
        <w:rPr>
          <w:rFonts w:ascii="Arial" w:hAnsi="Arial"/>
          <w:color w:val="000000"/>
          <w:szCs w:val="22"/>
        </w:rPr>
        <w:t>AksIM è un encoder assoluto che non richiede batterie di backup e la posizione assoluta viene determinata immediatamente all'accensione.</w:t>
      </w:r>
    </w:p>
    <w:p w:rsidR="00260120" w:rsidRPr="00B22ECB" w:rsidRDefault="00260120" w:rsidP="00260120">
      <w:pPr>
        <w:spacing w:line="24" w:lineRule="atLeast"/>
        <w:rPr>
          <w:rFonts w:ascii="Arial" w:hAnsi="Arial" w:cs="Arial"/>
          <w:color w:val="000000"/>
          <w:szCs w:val="22"/>
          <w:lang w:bidi="ar-SA"/>
        </w:rPr>
      </w:pPr>
    </w:p>
    <w:p w:rsidR="00260120" w:rsidRDefault="00260120" w:rsidP="00260120">
      <w:pPr>
        <w:spacing w:line="24" w:lineRule="atLeast"/>
        <w:rPr>
          <w:rFonts w:ascii="Arial" w:hAnsi="Arial" w:cs="Arial"/>
          <w:color w:val="000000"/>
          <w:szCs w:val="22"/>
        </w:rPr>
      </w:pPr>
      <w:r>
        <w:rPr>
          <w:rFonts w:ascii="Arial" w:hAnsi="Arial"/>
          <w:color w:val="000000"/>
          <w:szCs w:val="22"/>
        </w:rPr>
        <w:t>L'encoder è dotato di diverse funzioni di automonitoraggio integrato, che ottimizzano la sicurezza dei robot UR durante l'utilizzo. L'encoder e l'anello sono di forma compatta per poterli integrare sul riduttore e aumentano lo spessore dell'articolazione di soli 7 mm. I cavi possono passare all'interno dell'anello concavo, semplificandone la gestione e consentendo ai clienti maggiore flessibilità di progettazione del sistema. Inoltre, l'encoder ultraleggero riduce significativamente il carico sulle articolazioni e permette notevoli risparmi energetici.</w:t>
      </w:r>
    </w:p>
    <w:p w:rsidR="00260120" w:rsidRPr="00B22ECB" w:rsidRDefault="00260120" w:rsidP="00260120">
      <w:pPr>
        <w:spacing w:line="24" w:lineRule="atLeast"/>
        <w:rPr>
          <w:rFonts w:ascii="Arial" w:hAnsi="Arial" w:cs="Arial"/>
          <w:color w:val="000000"/>
          <w:szCs w:val="22"/>
          <w:lang w:bidi="ar-SA"/>
        </w:rPr>
      </w:pPr>
    </w:p>
    <w:p w:rsidR="00260120" w:rsidRDefault="00260120" w:rsidP="00260120">
      <w:pPr>
        <w:spacing w:line="24" w:lineRule="atLeast"/>
        <w:rPr>
          <w:rFonts w:ascii="Arial" w:hAnsi="Arial" w:cs="Arial"/>
          <w:color w:val="000000"/>
          <w:szCs w:val="22"/>
        </w:rPr>
      </w:pPr>
      <w:r>
        <w:rPr>
          <w:rFonts w:ascii="Arial" w:hAnsi="Arial"/>
          <w:color w:val="000000"/>
          <w:szCs w:val="22"/>
        </w:rPr>
        <w:t>L'encoder AksIM offre prestazioni eccellenti, in grado di soddisfare i requisiti più rigidi delle applicazioni di robotica. La risoluzione arriva a 20 bit, con una precisione del sistema fino a +/-0,1° e una ripetibilità superiore all'unità di risoluzione. È caratterizzato da un alto grado di protezione, che arriva a IP64 per poter operare negli ambienti industriali più estremi.</w:t>
      </w:r>
    </w:p>
    <w:p w:rsidR="00260120" w:rsidRPr="00B22ECB" w:rsidRDefault="00260120" w:rsidP="00260120">
      <w:pPr>
        <w:spacing w:line="24" w:lineRule="atLeast"/>
        <w:rPr>
          <w:rFonts w:ascii="Arial" w:hAnsi="Arial" w:cs="Arial"/>
          <w:color w:val="000000"/>
          <w:szCs w:val="22"/>
          <w:lang w:bidi="ar-SA"/>
        </w:rPr>
      </w:pPr>
    </w:p>
    <w:p w:rsidR="00260120" w:rsidRDefault="00260120" w:rsidP="00260120">
      <w:pPr>
        <w:spacing w:line="24" w:lineRule="atLeast"/>
        <w:rPr>
          <w:rFonts w:ascii="Arial" w:hAnsi="Arial" w:cs="Arial"/>
          <w:color w:val="000000"/>
          <w:szCs w:val="22"/>
        </w:rPr>
      </w:pPr>
      <w:r>
        <w:rPr>
          <w:rFonts w:ascii="Arial" w:hAnsi="Arial"/>
          <w:color w:val="000000"/>
          <w:szCs w:val="22"/>
        </w:rPr>
        <w:t>Il robot collaborativo UR è considerato un pezzo unico sul mercato attuale, pur offrendo eccellenti caratteristiche di semplicità, flessibilità e sicurezza. UR sta collaborando con alcuni dei maggiori player industriali per sviluppare processi di produzione più flessibili e garantire un ambiente di lavoro sicuro e salutare.</w:t>
      </w:r>
    </w:p>
    <w:p w:rsidR="00260120" w:rsidRPr="00B22ECB" w:rsidRDefault="00260120" w:rsidP="00260120">
      <w:pPr>
        <w:spacing w:line="24" w:lineRule="atLeast"/>
        <w:rPr>
          <w:rFonts w:ascii="Arial" w:hAnsi="Arial" w:cs="Arial"/>
          <w:color w:val="000000"/>
          <w:szCs w:val="22"/>
          <w:lang w:bidi="ar-SA"/>
        </w:rPr>
      </w:pPr>
    </w:p>
    <w:p w:rsidR="00260120" w:rsidRDefault="00260120" w:rsidP="00260120">
      <w:pPr>
        <w:spacing w:line="24" w:lineRule="atLeast"/>
        <w:rPr>
          <w:rFonts w:ascii="Arial" w:hAnsi="Arial" w:cs="Arial"/>
          <w:color w:val="000000"/>
          <w:szCs w:val="22"/>
        </w:rPr>
      </w:pPr>
      <w:r>
        <w:rPr>
          <w:rFonts w:ascii="Arial" w:hAnsi="Arial"/>
          <w:color w:val="000000"/>
          <w:szCs w:val="22"/>
        </w:rPr>
        <w:lastRenderedPageBreak/>
        <w:t>Grazie all'innovativo software PolyScope Robot System, anche chi non ha una formazione o esperienza tecnica specifica può programmare ed eseguire il debug del robot. Bastano meno di 3 ore per l'installazione; questo significa che i robot UR possono essere implementati in qualsiasi momento su diverse linee di produzione per eseguire nuove operazioni, offrendo possibilità illimitate per la conversione flessibile delle linee di produzione.</w:t>
      </w:r>
    </w:p>
    <w:p w:rsidR="00260120" w:rsidRPr="00B22ECB" w:rsidRDefault="00260120" w:rsidP="00260120">
      <w:pPr>
        <w:spacing w:line="24" w:lineRule="atLeast"/>
        <w:rPr>
          <w:rFonts w:ascii="Arial" w:hAnsi="Arial" w:cs="Arial"/>
          <w:color w:val="000000"/>
          <w:szCs w:val="22"/>
          <w:lang w:bidi="ar-SA"/>
        </w:rPr>
      </w:pPr>
    </w:p>
    <w:p w:rsidR="00904AE3" w:rsidRPr="00260120" w:rsidRDefault="00260120" w:rsidP="00260120">
      <w:pPr>
        <w:spacing w:line="24" w:lineRule="atLeast"/>
        <w:rPr>
          <w:rFonts w:ascii="Arial" w:hAnsi="Arial" w:cs="Arial"/>
          <w:color w:val="000000"/>
          <w:szCs w:val="22"/>
        </w:rPr>
      </w:pPr>
      <w:r>
        <w:rPr>
          <w:rFonts w:ascii="Arial" w:hAnsi="Arial"/>
          <w:color w:val="000000"/>
          <w:szCs w:val="22"/>
        </w:rPr>
        <w:t>Inoltre, questo robot ultraleggero può essere installato ovunque: su un tavolo, su un dispositivo o addirittura sul soffitto, assicurando la massima flessibilità produttiva in applicazioni di vario tipo. Le esclusive funzioni di rilevazione e controllo della forza garantiscono la sicurezza dei dipendenti e consentono al robot di collaborare con i lavoratori senza barriere di protezione. In caso di collisioni tra un lavoratore e il robot, che superino un limite di forza predefinito, i sistemi UR si arrestano automaticamente.</w:t>
      </w:r>
    </w:p>
    <w:p w:rsidR="00782354" w:rsidRPr="00B22ECB" w:rsidRDefault="00782354" w:rsidP="00782354">
      <w:pPr>
        <w:spacing w:line="24" w:lineRule="atLeast"/>
        <w:jc w:val="both"/>
        <w:rPr>
          <w:rFonts w:ascii="Helvetica" w:hAnsi="Helvetica" w:cs="Arial"/>
          <w:color w:val="000000"/>
          <w:sz w:val="22"/>
          <w:szCs w:val="22"/>
          <w:lang w:bidi="ar-SA"/>
        </w:rPr>
      </w:pPr>
    </w:p>
    <w:p w:rsidR="008273CD" w:rsidRPr="00591806" w:rsidRDefault="00BC5FA8" w:rsidP="00BC5FA8">
      <w:pPr>
        <w:spacing w:line="24" w:lineRule="atLeast"/>
        <w:ind w:left="3600" w:firstLine="720"/>
        <w:rPr>
          <w:rFonts w:ascii="Arial" w:hAnsi="Arial" w:cs="Arial"/>
          <w:sz w:val="22"/>
          <w:szCs w:val="22"/>
        </w:rPr>
      </w:pPr>
      <w:r>
        <w:rPr>
          <w:rFonts w:ascii="Arial" w:hAnsi="Arial"/>
          <w:sz w:val="22"/>
        </w:rPr>
        <w:t xml:space="preserve">- FINE - </w:t>
      </w:r>
    </w:p>
    <w:sectPr w:rsidR="008273CD"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D6A" w:rsidRDefault="00522D6A" w:rsidP="008273CD">
      <w:r>
        <w:separator/>
      </w:r>
    </w:p>
  </w:endnote>
  <w:endnote w:type="continuationSeparator" w:id="0">
    <w:p w:rsidR="00522D6A" w:rsidRDefault="00522D6A"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D6A" w:rsidRDefault="00522D6A" w:rsidP="008273CD">
      <w:r>
        <w:separator/>
      </w:r>
    </w:p>
  </w:footnote>
  <w:footnote w:type="continuationSeparator" w:id="0">
    <w:p w:rsidR="00522D6A" w:rsidRDefault="00522D6A"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60120"/>
    <w:rsid w:val="00282898"/>
    <w:rsid w:val="0028554E"/>
    <w:rsid w:val="003645D6"/>
    <w:rsid w:val="00373DCB"/>
    <w:rsid w:val="003A5ABC"/>
    <w:rsid w:val="004A5D93"/>
    <w:rsid w:val="004F3FC2"/>
    <w:rsid w:val="00511C52"/>
    <w:rsid w:val="00522D6A"/>
    <w:rsid w:val="00591806"/>
    <w:rsid w:val="0059403A"/>
    <w:rsid w:val="00655A8F"/>
    <w:rsid w:val="00782354"/>
    <w:rsid w:val="007D3A4F"/>
    <w:rsid w:val="008273CD"/>
    <w:rsid w:val="00904AE3"/>
    <w:rsid w:val="00940D25"/>
    <w:rsid w:val="00985106"/>
    <w:rsid w:val="009C4207"/>
    <w:rsid w:val="009C6B2C"/>
    <w:rsid w:val="00A73059"/>
    <w:rsid w:val="00A818DD"/>
    <w:rsid w:val="00B22ECB"/>
    <w:rsid w:val="00B327D5"/>
    <w:rsid w:val="00B55996"/>
    <w:rsid w:val="00B57A90"/>
    <w:rsid w:val="00B679A5"/>
    <w:rsid w:val="00BC1953"/>
    <w:rsid w:val="00BC5FA8"/>
    <w:rsid w:val="00BD1C90"/>
    <w:rsid w:val="00C23589"/>
    <w:rsid w:val="00CD4F8A"/>
    <w:rsid w:val="00CE64EE"/>
    <w:rsid w:val="00D80505"/>
    <w:rsid w:val="00DB4BBF"/>
    <w:rsid w:val="00DD7676"/>
    <w:rsid w:val="00DE5D1C"/>
    <w:rsid w:val="00E270B9"/>
    <w:rsid w:val="00E67BF6"/>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es-ES" w:bidi="es-E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6CAF1-FD73-4AA5-AB6F-D5798FA2B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Renishaw en la feria BIEMH 2016</vt:lpstr>
    </vt:vector>
  </TitlesOfParts>
  <Company>Renishaw PLC</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Esempio di applicazione: AksIM™ supporta Universal Robots per l'automazione smart in fabbrica</dc:title>
  <dc:subject>Renishaw focuses on five-axis measurement at Control 2012</dc:subject>
  <dc:creator>Renishaw</dc:creator>
  <cp:keywords/>
  <dc:description/>
  <cp:lastModifiedBy>Jo Green</cp:lastModifiedBy>
  <cp:revision>5</cp:revision>
  <cp:lastPrinted>2011-08-09T10:37:00Z</cp:lastPrinted>
  <dcterms:created xsi:type="dcterms:W3CDTF">2017-03-02T10:53:00Z</dcterms:created>
  <dcterms:modified xsi:type="dcterms:W3CDTF">2017-07-11T16:34:00Z</dcterms:modified>
</cp:coreProperties>
</file>